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214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13"/>
        <w:gridCol w:w="2090"/>
        <w:gridCol w:w="2268"/>
        <w:gridCol w:w="1843"/>
      </w:tblGrid>
      <w:tr w:rsidR="009763BE" w:rsidRPr="009763BE" w14:paraId="1A9A70FE" w14:textId="77777777" w:rsidTr="00014B11">
        <w:trPr>
          <w:trHeight w:val="312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BC7327" w14:textId="777F91A0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9763BE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>Supplementa</w:t>
            </w:r>
            <w:r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>ry</w:t>
            </w:r>
            <w:r w:rsidRPr="009763BE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 xml:space="preserve"> Table 1. Basic characteristics of participating mothers.</w:t>
            </w:r>
          </w:p>
        </w:tc>
      </w:tr>
      <w:tr w:rsidR="009763BE" w:rsidRPr="009763BE" w14:paraId="6DDC5CCF" w14:textId="77777777" w:rsidTr="00014B11">
        <w:trPr>
          <w:trHeight w:val="324"/>
        </w:trPr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ED813D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9763BE">
              <w:rPr>
                <w:rFonts w:ascii="Arial" w:eastAsia="ＭＳ Ｐゴシック" w:hAnsi="Arial" w:cs="Arial"/>
                <w:b/>
                <w:bCs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83C724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D7BA2F1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FF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FF0000"/>
                <w:kern w:val="0"/>
                <w:sz w:val="22"/>
              </w:rPr>
              <w:t xml:space="preserve"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26E2ED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</w:tr>
      <w:tr w:rsidR="009763BE" w:rsidRPr="009763BE" w14:paraId="0F10A210" w14:textId="77777777" w:rsidTr="00014B11">
        <w:trPr>
          <w:trHeight w:val="288"/>
        </w:trPr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E172AD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F92BE5" w14:textId="77777777" w:rsidR="009763BE" w:rsidRPr="009763BE" w:rsidRDefault="009763BE" w:rsidP="00014B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Total (n = 79,115)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15A9E3" w14:textId="77777777" w:rsidR="009763BE" w:rsidRPr="009763BE" w:rsidRDefault="009763BE" w:rsidP="00014B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Healthy (n = 78,904)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233E10" w14:textId="77777777" w:rsidR="009763BE" w:rsidRPr="009763BE" w:rsidRDefault="009763BE" w:rsidP="00014B1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CL/P (n = 211)</w:t>
            </w:r>
          </w:p>
        </w:tc>
        <w:bookmarkStart w:id="0" w:name="_GoBack"/>
        <w:bookmarkEnd w:id="0"/>
      </w:tr>
      <w:tr w:rsidR="009763BE" w:rsidRPr="009763BE" w14:paraId="09CD700E" w14:textId="77777777" w:rsidTr="00014B11">
        <w:trPr>
          <w:trHeight w:val="288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2606C6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Age, Median (IQR)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DE8DEE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31 (28, 35)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7BF8C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31 (28, 35)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7C40C5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31 (27,35)</w:t>
            </w:r>
          </w:p>
        </w:tc>
      </w:tr>
      <w:tr w:rsidR="009763BE" w:rsidRPr="009763BE" w14:paraId="7603BB6A" w14:textId="77777777" w:rsidTr="00014B11">
        <w:trPr>
          <w:trHeight w:val="288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507C30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MIBS score, Mean (SD)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B912A2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1.94 (2.30)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0C987C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1.94 (2.29)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429966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2.13 (2.72)</w:t>
            </w:r>
          </w:p>
        </w:tc>
      </w:tr>
      <w:tr w:rsidR="009763BE" w:rsidRPr="009763BE" w14:paraId="4A91F8E3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39B7CA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Bonding disorders (</w:t>
            </w:r>
            <w:r w:rsidRPr="009763BE">
              <w:rPr>
                <w:rFonts w:ascii="ＭＳ Ｐゴシック" w:eastAsia="ＭＳ Ｐゴシック" w:hAnsi="ＭＳ Ｐゴシック" w:cs="Arial" w:hint="eastAsia"/>
                <w:color w:val="000000"/>
                <w:kern w:val="0"/>
                <w:sz w:val="22"/>
              </w:rPr>
              <w:t>≥</w:t>
            </w: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5)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4C719D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9,076 (11.5)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AF5478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9,049 (11.5)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887E4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27 (12.8)</w:t>
            </w:r>
          </w:p>
        </w:tc>
      </w:tr>
      <w:tr w:rsidR="009763BE" w:rsidRPr="009763BE" w14:paraId="41E096C1" w14:textId="77777777" w:rsidTr="00014B11">
        <w:trPr>
          <w:trHeight w:val="288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060C1B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K6 score, Mean (SD)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0B5A60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2.79 (3.61)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6E44C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2.79 (3.61)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C12621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3.06 (4.14)</w:t>
            </w:r>
          </w:p>
        </w:tc>
      </w:tr>
      <w:tr w:rsidR="009763BE" w:rsidRPr="009763BE" w14:paraId="14F9571C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0450FD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Depression (</w:t>
            </w:r>
            <w:r w:rsidRPr="009763BE">
              <w:rPr>
                <w:rFonts w:ascii="ＭＳ Ｐゴシック" w:eastAsia="ＭＳ Ｐゴシック" w:hAnsi="ＭＳ Ｐゴシック" w:cs="Arial" w:hint="eastAsia"/>
                <w:color w:val="000000"/>
                <w:kern w:val="0"/>
                <w:sz w:val="22"/>
              </w:rPr>
              <w:t>≥</w:t>
            </w: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13)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3E2D0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2,104 (2.7)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046D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2,096 (2.7)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53B2A6" w14:textId="63F34880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8</w:t>
            </w:r>
            <w:r w:rsidR="000C63F8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(3.8)</w:t>
            </w:r>
          </w:p>
        </w:tc>
      </w:tr>
      <w:tr w:rsidR="009763BE" w:rsidRPr="009763BE" w14:paraId="2E6D5D8A" w14:textId="77777777" w:rsidTr="00014B11">
        <w:trPr>
          <w:trHeight w:val="288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F879E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Smoking habit, n (%)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5285F2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E9950B" w14:textId="77777777" w:rsidR="009763BE" w:rsidRPr="009763BE" w:rsidRDefault="009763BE" w:rsidP="009763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0791B4" w14:textId="77777777" w:rsidR="009763BE" w:rsidRPr="009763BE" w:rsidRDefault="009763BE" w:rsidP="009763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763BE" w:rsidRPr="009763BE" w14:paraId="750E14F2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AA44FC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Never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2546D3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46,900 (59.3)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1AC6DF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46,774 (59.3)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4C3806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126 (59.7)</w:t>
            </w:r>
          </w:p>
        </w:tc>
      </w:tr>
      <w:tr w:rsidR="009763BE" w:rsidRPr="009763BE" w14:paraId="185D822D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466ECB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Stopped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15245D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28,906 (36.5)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0A342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28,831 (36.5)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23D98B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76 (36.0)</w:t>
            </w:r>
          </w:p>
        </w:tc>
      </w:tr>
      <w:tr w:rsidR="009763BE" w:rsidRPr="009763BE" w14:paraId="4D59FAB4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57BDE1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Smoking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1C5027" w14:textId="45071D36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3,309</w:t>
            </w:r>
            <w:r w:rsidR="000C63F8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(4.2)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BEC30" w14:textId="46B27BB3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3,299</w:t>
            </w:r>
            <w:r w:rsidR="000C63F8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(4.2)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E0EFBD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9 (4.3)</w:t>
            </w:r>
          </w:p>
        </w:tc>
      </w:tr>
      <w:tr w:rsidR="009763BE" w:rsidRPr="009763BE" w14:paraId="20BEC492" w14:textId="77777777" w:rsidTr="00014B11">
        <w:trPr>
          <w:trHeight w:val="288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F3AB74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Alcohol intake, n (%)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52F60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F72C1F" w14:textId="77777777" w:rsidR="009763BE" w:rsidRPr="009763BE" w:rsidRDefault="009763BE" w:rsidP="009763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648E96" w14:textId="77777777" w:rsidR="009763BE" w:rsidRPr="009763BE" w:rsidRDefault="009763BE" w:rsidP="009763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763BE" w:rsidRPr="009763BE" w14:paraId="33A398DA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7D1BB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Never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85D1B7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27,520 (34.8)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B5111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27,441 (34.8)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F1CF1F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79 (37.4)</w:t>
            </w:r>
          </w:p>
        </w:tc>
      </w:tr>
      <w:tr w:rsidR="009763BE" w:rsidRPr="009763BE" w14:paraId="3BC3BB7A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2BACB4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Cs w:val="21"/>
              </w:rPr>
              <w:t>Stopped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8D3022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43,731 (55.3)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7C71C6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43,615 (55.3)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5A8A6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116 (55.0)</w:t>
            </w:r>
          </w:p>
        </w:tc>
      </w:tr>
      <w:tr w:rsidR="009763BE" w:rsidRPr="009763BE" w14:paraId="22C29A96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FC029F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Drinking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FD7CA9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7,864 (9.9)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40C48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7,848 (9.9)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77D211" w14:textId="12E2A528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16</w:t>
            </w:r>
            <w:r w:rsidR="000C63F8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(7.6)</w:t>
            </w:r>
          </w:p>
        </w:tc>
      </w:tr>
      <w:tr w:rsidR="009763BE" w:rsidRPr="009763BE" w14:paraId="49551977" w14:textId="77777777" w:rsidTr="00014B11">
        <w:trPr>
          <w:trHeight w:val="288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B1401D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Infant sex, n (%)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F5674A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FF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FF0000"/>
                <w:kern w:val="0"/>
                <w:sz w:val="22"/>
              </w:rPr>
              <w:t xml:space="preserve"> 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8831B0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FF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FF0000"/>
                <w:kern w:val="0"/>
                <w:sz w:val="22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7026E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FF0000"/>
                <w:kern w:val="0"/>
                <w:sz w:val="22"/>
              </w:rPr>
            </w:pPr>
          </w:p>
        </w:tc>
      </w:tr>
      <w:tr w:rsidR="009763BE" w:rsidRPr="009763BE" w14:paraId="7E93D8B8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BECC76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Male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B6A9BB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40,300 (50.9)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9A1CC4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40,183 (50.9)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4E36AA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117 (55.5)</w:t>
            </w:r>
          </w:p>
        </w:tc>
      </w:tr>
      <w:tr w:rsidR="009763BE" w:rsidRPr="009763BE" w14:paraId="62B6D71D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8EDF732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Female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30DF74" w14:textId="0731465F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38,815</w:t>
            </w:r>
            <w:r w:rsidR="000C63F8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 </w:t>
            </w: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(49.1)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93802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38,721 (49.1)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E6A0E3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94 (44.5)</w:t>
            </w:r>
          </w:p>
        </w:tc>
      </w:tr>
      <w:tr w:rsidR="009763BE" w:rsidRPr="009763BE" w14:paraId="619FFB25" w14:textId="77777777" w:rsidTr="00014B11">
        <w:trPr>
          <w:trHeight w:val="288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676BA6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Feeding pattern, n (%)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99794C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F4914" w14:textId="77777777" w:rsidR="009763BE" w:rsidRPr="009763BE" w:rsidRDefault="009763BE" w:rsidP="009763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335065" w14:textId="77777777" w:rsidR="009763BE" w:rsidRPr="009763BE" w:rsidRDefault="009763BE" w:rsidP="009763BE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9763BE" w:rsidRPr="009763BE" w14:paraId="377ECCB1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72AD15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Breast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66D506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25,966 (32.8)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070B36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25,939 (32.9)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6141F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27 (12.8)</w:t>
            </w:r>
          </w:p>
        </w:tc>
      </w:tr>
      <w:tr w:rsidR="009763BE" w:rsidRPr="009763BE" w14:paraId="3DCB201A" w14:textId="77777777" w:rsidTr="00014B11">
        <w:trPr>
          <w:trHeight w:val="276"/>
        </w:trPr>
        <w:tc>
          <w:tcPr>
            <w:tcW w:w="301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7F7D91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Mixed</w:t>
            </w:r>
          </w:p>
        </w:tc>
        <w:tc>
          <w:tcPr>
            <w:tcW w:w="20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0E04B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51,230 (64.8)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97510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51,073 (64.7)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CBC28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157 (74.4)</w:t>
            </w:r>
          </w:p>
        </w:tc>
      </w:tr>
      <w:tr w:rsidR="009763BE" w:rsidRPr="009763BE" w14:paraId="79EF7F6F" w14:textId="77777777" w:rsidTr="00014B11">
        <w:trPr>
          <w:trHeight w:val="288"/>
        </w:trPr>
        <w:tc>
          <w:tcPr>
            <w:tcW w:w="301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9B498E" w14:textId="77777777" w:rsidR="009763BE" w:rsidRPr="009763BE" w:rsidRDefault="009763BE" w:rsidP="009763BE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Formula</w:t>
            </w:r>
          </w:p>
        </w:tc>
        <w:tc>
          <w:tcPr>
            <w:tcW w:w="209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1AAB2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1,919 (2.4)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1DE4DE5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1,892 (2.4)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F4538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27 (12.8)</w:t>
            </w:r>
          </w:p>
        </w:tc>
      </w:tr>
      <w:tr w:rsidR="009763BE" w:rsidRPr="009763BE" w14:paraId="5FB68BEF" w14:textId="77777777" w:rsidTr="00014B11">
        <w:trPr>
          <w:trHeight w:val="276"/>
        </w:trPr>
        <w:tc>
          <w:tcPr>
            <w:tcW w:w="737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F8BC88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 xml:space="preserve">Abbreviation: IQR, interquartile range; SD, standard deviation. 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5AD50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</w:p>
        </w:tc>
      </w:tr>
      <w:tr w:rsidR="009763BE" w:rsidRPr="009763BE" w14:paraId="5874A8BA" w14:textId="77777777" w:rsidTr="00014B11">
        <w:trPr>
          <w:trHeight w:val="276"/>
        </w:trPr>
        <w:tc>
          <w:tcPr>
            <w:tcW w:w="921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340AA" w14:textId="77777777" w:rsidR="009763BE" w:rsidRPr="009763BE" w:rsidRDefault="009763BE" w:rsidP="009763BE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</w:pPr>
            <w:r w:rsidRPr="009763BE">
              <w:rPr>
                <w:rFonts w:ascii="Arial" w:eastAsia="ＭＳ Ｐゴシック" w:hAnsi="Arial" w:cs="Arial"/>
                <w:color w:val="000000"/>
                <w:kern w:val="0"/>
                <w:sz w:val="20"/>
                <w:szCs w:val="20"/>
              </w:rPr>
              <w:t>Percentages and numbers of healthy and CL/P may not sum to 100 or total numbers due to rounding.</w:t>
            </w:r>
          </w:p>
        </w:tc>
      </w:tr>
    </w:tbl>
    <w:p w14:paraId="0E79C1DD" w14:textId="77777777" w:rsidR="00897FC3" w:rsidRPr="009763BE" w:rsidRDefault="00897FC3"/>
    <w:sectPr w:rsidR="00897FC3" w:rsidRPr="009763BE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63BE"/>
    <w:rsid w:val="00014B11"/>
    <w:rsid w:val="000C63F8"/>
    <w:rsid w:val="00604165"/>
    <w:rsid w:val="00897FC3"/>
    <w:rsid w:val="009763BE"/>
    <w:rsid w:val="00BA0D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73568AA"/>
  <w15:chartTrackingRefBased/>
  <w15:docId w15:val="{133FD5D2-0D9D-4C6E-8E01-6731407223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05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176</Words>
  <Characters>1007</Characters>
  <Application>Microsoft Office Word</Application>
  <DocSecurity>0</DocSecurity>
  <Lines>8</Lines>
  <Paragraphs>2</Paragraphs>
  <ScaleCrop>false</ScaleCrop>
  <Company/>
  <LinksUpToDate>false</LinksUpToDate>
  <CharactersWithSpaces>1181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忍 土谷</dc:creator>
  <cp:keywords/>
  <dc:description/>
  <cp:lastModifiedBy>忍 土谷</cp:lastModifiedBy>
  <cp:revision>5</cp:revision>
  <dcterms:created xsi:type="dcterms:W3CDTF">2019-11-06T14:24:00Z</dcterms:created>
  <dcterms:modified xsi:type="dcterms:W3CDTF">2019-11-07T12:22:00Z</dcterms:modified>
</cp:coreProperties>
</file>